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二七区2023年1-3月经济运行情况</w:t>
      </w: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二七区统计局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16"/>
        <w:widowControl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今年以来，全区上下认真落实区委、区政府决策部署，锚定奋力开启高质量建设现代化美好二七新征程总目标，科学研判，精准施策，攻坚克难，各主要经济指标实现稳步开局。</w:t>
      </w:r>
    </w:p>
    <w:p>
      <w:pPr>
        <w:pStyle w:val="16"/>
        <w:widowControl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一、1-3月主要经济指标上报情况</w:t>
      </w:r>
    </w:p>
    <w:p>
      <w:pPr>
        <w:pStyle w:val="11"/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地区生产总值。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一季度，全区地区生产总值增速为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6.2%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pStyle w:val="16"/>
        <w:widowControl w:val="0"/>
        <w:spacing w:line="58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规模以上工业。</w:t>
      </w:r>
      <w:r>
        <w:rPr>
          <w:rFonts w:ascii="Times New Roman" w:hAnsi="Times New Roman" w:eastAsia="仿宋_GB2312" w:cs="Times New Roman"/>
          <w:sz w:val="32"/>
          <w:szCs w:val="32"/>
        </w:rPr>
        <w:t>1-3月，全区规模以上工业增加值同比增长1.2%。</w:t>
      </w:r>
    </w:p>
    <w:p>
      <w:pPr>
        <w:pStyle w:val="16"/>
        <w:widowControl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固定资产投资</w:t>
      </w:r>
      <w:r>
        <w:rPr>
          <w:rFonts w:hint="eastAsia" w:ascii="Times New Roman" w:hAnsi="Times New Roman" w:eastAsia="楷体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1-3月，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全区</w:t>
      </w:r>
      <w:r>
        <w:rPr>
          <w:rFonts w:ascii="Times New Roman" w:hAnsi="Times New Roman" w:eastAsia="仿宋_GB2312" w:cs="Times New Roman"/>
          <w:sz w:val="32"/>
          <w:szCs w:val="32"/>
        </w:rPr>
        <w:t>固定资产投资同比增长4%。</w:t>
      </w:r>
    </w:p>
    <w:p>
      <w:pPr>
        <w:pStyle w:val="16"/>
        <w:widowControl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社会消费品零售总额。</w:t>
      </w:r>
      <w:r>
        <w:rPr>
          <w:rFonts w:ascii="Times New Roman" w:hAnsi="Times New Roman" w:eastAsia="仿宋_GB2312" w:cs="Times New Roman"/>
          <w:sz w:val="32"/>
          <w:szCs w:val="32"/>
        </w:rPr>
        <w:t>1-3月，全区社会消费品零售总额完成127.9亿元，同比增长3.7%。</w:t>
      </w:r>
    </w:p>
    <w:p>
      <w:pPr>
        <w:pStyle w:val="16"/>
        <w:widowControl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房地产销售面积。</w:t>
      </w:r>
      <w:r>
        <w:rPr>
          <w:rFonts w:ascii="Times New Roman" w:hAnsi="Times New Roman" w:eastAsia="仿宋_GB2312" w:cs="Times New Roman"/>
          <w:sz w:val="32"/>
          <w:szCs w:val="32"/>
        </w:rPr>
        <w:t>1-3月，全区房地产销售面积完成30.2万平方米，同比增长32.8%。</w:t>
      </w:r>
    </w:p>
    <w:p>
      <w:pPr>
        <w:pStyle w:val="16"/>
        <w:widowControl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建筑业总产值。</w:t>
      </w:r>
      <w:r>
        <w:rPr>
          <w:rFonts w:ascii="Times New Roman" w:hAnsi="Times New Roman" w:eastAsia="仿宋_GB2312" w:cs="Times New Roman"/>
          <w:sz w:val="32"/>
          <w:szCs w:val="32"/>
        </w:rPr>
        <w:t>1-3月，全区建筑业总产值完成80.7亿元，同比增长14.5%。</w:t>
      </w:r>
    </w:p>
    <w:p>
      <w:pPr>
        <w:pStyle w:val="16"/>
        <w:widowControl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二、主要经济指标运行情况</w:t>
      </w:r>
    </w:p>
    <w:p>
      <w:pPr>
        <w:pStyle w:val="17"/>
        <w:spacing w:line="580" w:lineRule="exact"/>
        <w:ind w:left="0" w:firstLine="640" w:firstLineChars="200"/>
        <w:rPr>
          <w:rFonts w:eastAsia="楷体_GB2312" w:cs="Times New Roman"/>
          <w:color w:val="000000"/>
          <w:kern w:val="0"/>
          <w:szCs w:val="32"/>
        </w:rPr>
      </w:pPr>
      <w:r>
        <w:rPr>
          <w:rFonts w:eastAsia="楷体_GB2312" w:cs="Times New Roman"/>
          <w:color w:val="000000"/>
          <w:kern w:val="0"/>
          <w:szCs w:val="32"/>
        </w:rPr>
        <w:t>（一）规模以上工业</w:t>
      </w:r>
    </w:p>
    <w:p>
      <w:pPr>
        <w:pStyle w:val="16"/>
        <w:widowControl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1-3月，工业六大主导产业增加值同比下降4.5%，占比42.8%，其中，现代食品制造业增加值同比下降4.79%；装备制造业增加值同比下降1.97%；战略性新兴产业5家，1-3月累计工业产值同比增长26.3%，增加值增长46.5%。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全区大中型企业增加值占全区比重80.8%，同比增长6.37%，拉动全区工业增长4.9个百分点。</w:t>
      </w:r>
    </w:p>
    <w:p>
      <w:pPr>
        <w:pStyle w:val="4"/>
        <w:spacing w:line="580" w:lineRule="exact"/>
        <w:ind w:firstLine="64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  <w:t>（二）固定资产投资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1-3月，工业投资同比下降26.8%，占比7.1%，其中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建安投资同比增长17.4%，占比69.7%；房地产投资同比下降7%；基础设施投资同比增长34.2%，占比21.6%。</w:t>
      </w:r>
      <w:bookmarkStart w:id="0" w:name="_GoBack"/>
      <w:bookmarkEnd w:id="0"/>
    </w:p>
    <w:p>
      <w:pPr>
        <w:pStyle w:val="16"/>
        <w:widowControl w:val="0"/>
        <w:spacing w:line="580" w:lineRule="exact"/>
        <w:ind w:firstLine="640" w:firstLineChars="200"/>
        <w:rPr>
          <w:rFonts w:ascii="Times New Roman" w:hAnsi="Times New Roman" w:eastAsia="楷体_GB2312" w:cs="Times New Roman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</w:rPr>
        <w:t>（三）社会消费品零售总额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1-3月19类有零售的商品类别中，同比正增长的共6类，其中亿元以上有4类（烟酒类、金银珠宝类、通讯器材类、汽车类，同比增速8.9%、4.8%、0.5%、53.8%；分别拉动限上增速0.2、0.1、0.04、9.1个百分点）；负增长的13类，其中下拉作用大的有3类（粮油食品类同比下降16.6%，下拉限上增速3.2个百分点；服装、鞋帽、针纺织品类同比下降35.8%，下拉限上增速2.7个百分点；家用电器和音像器材类同比下降7.4%，下拉限上增速2个百分点）。</w:t>
      </w:r>
    </w:p>
    <w:p>
      <w:pPr>
        <w:spacing w:line="580" w:lineRule="exact"/>
        <w:ind w:firstLine="640" w:firstLineChars="200"/>
        <w:jc w:val="left"/>
      </w:pPr>
      <w:r>
        <w:rPr>
          <w:rFonts w:ascii="Times New Roman" w:hAnsi="Times New Roman" w:eastAsia="仿宋" w:cs="Times New Roman"/>
          <w:sz w:val="32"/>
          <w:szCs w:val="32"/>
        </w:rPr>
        <w:t>1-3月限额以上批发业零售额累计完成4.9亿元，占比9.5%，同比增长下降23.9%；零售业零售额累计完成45.5亿元，占比88.3%，同比增长4.9%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  <w:r>
        <w:rPr>
          <w:rFonts w:ascii="Times New Roman" w:hAnsi="Times New Roman" w:eastAsia="仿宋" w:cs="Times New Roman"/>
          <w:sz w:val="32"/>
          <w:szCs w:val="32"/>
        </w:rPr>
        <w:t>住宿业有序恢复。1-3月限额以上住宿业零售额累计完成0.18亿元，占比0.3%，同比增长10.1%；餐饮业零售额累计完成0.97亿元，占比1.9%，同比下降3.6%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。新零售业态不断发展，1-3月通过公共网络实现的商品销售13.8亿元，增速34.2%。2022年新入库电商企业9家，现有网络销售业务的企业47家，其中零售额超过5000万元的有5家。新能源车销售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情况较好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，1-3月汽车销售行业累计完成零售额13.3亿元，同比增长53.8%，其中新能源车零售额6.3亿元，同比增长382.3%。</w:t>
      </w:r>
    </w:p>
    <w:sectPr>
      <w:footerReference r:id="rId3" w:type="default"/>
      <w:pgSz w:w="11906" w:h="16838"/>
      <w:pgMar w:top="1667" w:right="1440" w:bottom="166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- 21 -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- 21 -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GYxNWQ2ZTcxYjI4YTA1ZDUwZjdlODA4Y2E1ZDMifQ=="/>
  </w:docVars>
  <w:rsids>
    <w:rsidRoot w:val="3C39267F"/>
    <w:rsid w:val="00013C84"/>
    <w:rsid w:val="00061195"/>
    <w:rsid w:val="000E58ED"/>
    <w:rsid w:val="00101007"/>
    <w:rsid w:val="0010723A"/>
    <w:rsid w:val="001913AC"/>
    <w:rsid w:val="00193313"/>
    <w:rsid w:val="001C3B29"/>
    <w:rsid w:val="0022181C"/>
    <w:rsid w:val="002253DD"/>
    <w:rsid w:val="00255CFB"/>
    <w:rsid w:val="0027184A"/>
    <w:rsid w:val="002774BE"/>
    <w:rsid w:val="002F138A"/>
    <w:rsid w:val="00301ADA"/>
    <w:rsid w:val="00307001"/>
    <w:rsid w:val="00322750"/>
    <w:rsid w:val="00350040"/>
    <w:rsid w:val="00363EF4"/>
    <w:rsid w:val="003C0BB9"/>
    <w:rsid w:val="004253FB"/>
    <w:rsid w:val="00467C63"/>
    <w:rsid w:val="00475D38"/>
    <w:rsid w:val="004B1635"/>
    <w:rsid w:val="004B4459"/>
    <w:rsid w:val="004B44C8"/>
    <w:rsid w:val="004B5A19"/>
    <w:rsid w:val="004F0889"/>
    <w:rsid w:val="00523984"/>
    <w:rsid w:val="00536B17"/>
    <w:rsid w:val="005D49EA"/>
    <w:rsid w:val="006032D2"/>
    <w:rsid w:val="006200A1"/>
    <w:rsid w:val="0062523B"/>
    <w:rsid w:val="0063636A"/>
    <w:rsid w:val="00640682"/>
    <w:rsid w:val="006545B1"/>
    <w:rsid w:val="00665FFF"/>
    <w:rsid w:val="00666F23"/>
    <w:rsid w:val="006F1425"/>
    <w:rsid w:val="00743BC3"/>
    <w:rsid w:val="00765243"/>
    <w:rsid w:val="007741C1"/>
    <w:rsid w:val="00774A43"/>
    <w:rsid w:val="007A26F5"/>
    <w:rsid w:val="007B0BCB"/>
    <w:rsid w:val="008038B1"/>
    <w:rsid w:val="00820CEB"/>
    <w:rsid w:val="008232CE"/>
    <w:rsid w:val="008358E2"/>
    <w:rsid w:val="00837749"/>
    <w:rsid w:val="00855C40"/>
    <w:rsid w:val="00855E59"/>
    <w:rsid w:val="0086218A"/>
    <w:rsid w:val="00881FD4"/>
    <w:rsid w:val="008B67B9"/>
    <w:rsid w:val="008D7B0C"/>
    <w:rsid w:val="00942ECA"/>
    <w:rsid w:val="009666F9"/>
    <w:rsid w:val="009A769F"/>
    <w:rsid w:val="009E2BBA"/>
    <w:rsid w:val="009E6194"/>
    <w:rsid w:val="00A0240C"/>
    <w:rsid w:val="00A204E8"/>
    <w:rsid w:val="00A212D2"/>
    <w:rsid w:val="00A6349F"/>
    <w:rsid w:val="00A67CC4"/>
    <w:rsid w:val="00A82E88"/>
    <w:rsid w:val="00AB0AAF"/>
    <w:rsid w:val="00AB5C04"/>
    <w:rsid w:val="00B37588"/>
    <w:rsid w:val="00B37D8C"/>
    <w:rsid w:val="00B60EA1"/>
    <w:rsid w:val="00B60F43"/>
    <w:rsid w:val="00B97CAB"/>
    <w:rsid w:val="00BA1AF6"/>
    <w:rsid w:val="00BC15CB"/>
    <w:rsid w:val="00BD6E87"/>
    <w:rsid w:val="00BF3790"/>
    <w:rsid w:val="00BF7A61"/>
    <w:rsid w:val="00C119FD"/>
    <w:rsid w:val="00C1502B"/>
    <w:rsid w:val="00CB104F"/>
    <w:rsid w:val="00CB1BA9"/>
    <w:rsid w:val="00CE0610"/>
    <w:rsid w:val="00CE4A5E"/>
    <w:rsid w:val="00D16935"/>
    <w:rsid w:val="00DA56D1"/>
    <w:rsid w:val="00DD09F3"/>
    <w:rsid w:val="00E07778"/>
    <w:rsid w:val="00E112C1"/>
    <w:rsid w:val="00E148C3"/>
    <w:rsid w:val="00EC0B75"/>
    <w:rsid w:val="00EE2C54"/>
    <w:rsid w:val="00F34A07"/>
    <w:rsid w:val="00F777FE"/>
    <w:rsid w:val="00FE6F92"/>
    <w:rsid w:val="00FF67E1"/>
    <w:rsid w:val="01257DF8"/>
    <w:rsid w:val="013975DA"/>
    <w:rsid w:val="01412BE0"/>
    <w:rsid w:val="01CC0CB7"/>
    <w:rsid w:val="01DD53DB"/>
    <w:rsid w:val="0283230D"/>
    <w:rsid w:val="029878A4"/>
    <w:rsid w:val="02994EF5"/>
    <w:rsid w:val="02C72207"/>
    <w:rsid w:val="030B754E"/>
    <w:rsid w:val="031D5CA0"/>
    <w:rsid w:val="042C0BB3"/>
    <w:rsid w:val="04692E75"/>
    <w:rsid w:val="04AB2249"/>
    <w:rsid w:val="04BE2A21"/>
    <w:rsid w:val="04DB3374"/>
    <w:rsid w:val="05177476"/>
    <w:rsid w:val="05243C29"/>
    <w:rsid w:val="05304471"/>
    <w:rsid w:val="05690DE1"/>
    <w:rsid w:val="05973A62"/>
    <w:rsid w:val="059E2C78"/>
    <w:rsid w:val="05EC1DC3"/>
    <w:rsid w:val="061B0AAF"/>
    <w:rsid w:val="06495B8D"/>
    <w:rsid w:val="06A44D39"/>
    <w:rsid w:val="06E93094"/>
    <w:rsid w:val="071031CA"/>
    <w:rsid w:val="07352E4A"/>
    <w:rsid w:val="07CA38D3"/>
    <w:rsid w:val="0845320A"/>
    <w:rsid w:val="08516F9A"/>
    <w:rsid w:val="086B7C7E"/>
    <w:rsid w:val="087613B7"/>
    <w:rsid w:val="090822F5"/>
    <w:rsid w:val="09383E5F"/>
    <w:rsid w:val="09411D63"/>
    <w:rsid w:val="09797A61"/>
    <w:rsid w:val="09B90252"/>
    <w:rsid w:val="0A6540C7"/>
    <w:rsid w:val="0A6C259E"/>
    <w:rsid w:val="0AEF242E"/>
    <w:rsid w:val="0B633B0A"/>
    <w:rsid w:val="0B6A64BB"/>
    <w:rsid w:val="0C0933DF"/>
    <w:rsid w:val="0C177DD8"/>
    <w:rsid w:val="0C190AAA"/>
    <w:rsid w:val="0C3F40BB"/>
    <w:rsid w:val="0C416D9B"/>
    <w:rsid w:val="0C6A2581"/>
    <w:rsid w:val="0CB11F5E"/>
    <w:rsid w:val="0D5A4C50"/>
    <w:rsid w:val="0DC906E1"/>
    <w:rsid w:val="0DE33E98"/>
    <w:rsid w:val="0E1C4E45"/>
    <w:rsid w:val="0E2648D7"/>
    <w:rsid w:val="0E3622C2"/>
    <w:rsid w:val="0E843E90"/>
    <w:rsid w:val="0E9B0B81"/>
    <w:rsid w:val="0F0560BD"/>
    <w:rsid w:val="0F26254A"/>
    <w:rsid w:val="0F387D19"/>
    <w:rsid w:val="103D1B92"/>
    <w:rsid w:val="1079010E"/>
    <w:rsid w:val="110172AC"/>
    <w:rsid w:val="112D04AF"/>
    <w:rsid w:val="11440FBC"/>
    <w:rsid w:val="11EF037E"/>
    <w:rsid w:val="122D02D9"/>
    <w:rsid w:val="1240295C"/>
    <w:rsid w:val="127A4F98"/>
    <w:rsid w:val="12A63DD0"/>
    <w:rsid w:val="12CB4BB1"/>
    <w:rsid w:val="136316BB"/>
    <w:rsid w:val="141847CE"/>
    <w:rsid w:val="14281E18"/>
    <w:rsid w:val="142E0338"/>
    <w:rsid w:val="14E05FBA"/>
    <w:rsid w:val="14F72E20"/>
    <w:rsid w:val="1506079C"/>
    <w:rsid w:val="1532759D"/>
    <w:rsid w:val="15977EE3"/>
    <w:rsid w:val="15FA629C"/>
    <w:rsid w:val="1600214C"/>
    <w:rsid w:val="16E24585"/>
    <w:rsid w:val="16E651CE"/>
    <w:rsid w:val="17241F7C"/>
    <w:rsid w:val="17394F51"/>
    <w:rsid w:val="17395136"/>
    <w:rsid w:val="174B38EA"/>
    <w:rsid w:val="17525B69"/>
    <w:rsid w:val="17671A3B"/>
    <w:rsid w:val="179F7B0C"/>
    <w:rsid w:val="17D75D61"/>
    <w:rsid w:val="17DF071A"/>
    <w:rsid w:val="17F04523"/>
    <w:rsid w:val="18120AB9"/>
    <w:rsid w:val="18455C50"/>
    <w:rsid w:val="19434325"/>
    <w:rsid w:val="19754001"/>
    <w:rsid w:val="1A411BC6"/>
    <w:rsid w:val="1A6C612B"/>
    <w:rsid w:val="1A8E25CE"/>
    <w:rsid w:val="1A976B05"/>
    <w:rsid w:val="1AA85DF9"/>
    <w:rsid w:val="1AB37143"/>
    <w:rsid w:val="1AEB6DEE"/>
    <w:rsid w:val="1B4C06F7"/>
    <w:rsid w:val="1B590390"/>
    <w:rsid w:val="1B8350C2"/>
    <w:rsid w:val="1BBE4697"/>
    <w:rsid w:val="1BC308C2"/>
    <w:rsid w:val="1C35274C"/>
    <w:rsid w:val="1C6C1755"/>
    <w:rsid w:val="1CF71C0F"/>
    <w:rsid w:val="1D1B51B1"/>
    <w:rsid w:val="1D516F0C"/>
    <w:rsid w:val="1D67139D"/>
    <w:rsid w:val="1DAE5EB9"/>
    <w:rsid w:val="1DDB7F9B"/>
    <w:rsid w:val="1DF02ABF"/>
    <w:rsid w:val="1DF40D06"/>
    <w:rsid w:val="1EA71219"/>
    <w:rsid w:val="1EC15211"/>
    <w:rsid w:val="1EEE4BCB"/>
    <w:rsid w:val="1F024CF0"/>
    <w:rsid w:val="1F520C6C"/>
    <w:rsid w:val="1F567188"/>
    <w:rsid w:val="1F574DC6"/>
    <w:rsid w:val="1FB3783A"/>
    <w:rsid w:val="20314221"/>
    <w:rsid w:val="206A0CF5"/>
    <w:rsid w:val="209B1CEA"/>
    <w:rsid w:val="20AC0EB2"/>
    <w:rsid w:val="20D06977"/>
    <w:rsid w:val="20E53DEA"/>
    <w:rsid w:val="220501FB"/>
    <w:rsid w:val="22221A7C"/>
    <w:rsid w:val="2227311E"/>
    <w:rsid w:val="22827282"/>
    <w:rsid w:val="2288721F"/>
    <w:rsid w:val="22A812DE"/>
    <w:rsid w:val="22DF111C"/>
    <w:rsid w:val="22E20C6B"/>
    <w:rsid w:val="235D2DD3"/>
    <w:rsid w:val="23655450"/>
    <w:rsid w:val="23AE4FF1"/>
    <w:rsid w:val="23B40ECB"/>
    <w:rsid w:val="23F63C4E"/>
    <w:rsid w:val="23F9375B"/>
    <w:rsid w:val="24181A4D"/>
    <w:rsid w:val="24365057"/>
    <w:rsid w:val="243C194B"/>
    <w:rsid w:val="245178C5"/>
    <w:rsid w:val="245A04CE"/>
    <w:rsid w:val="25235B6F"/>
    <w:rsid w:val="252F3DCF"/>
    <w:rsid w:val="252F41B2"/>
    <w:rsid w:val="255B3C04"/>
    <w:rsid w:val="257C688A"/>
    <w:rsid w:val="25DF4E91"/>
    <w:rsid w:val="25E35426"/>
    <w:rsid w:val="25FF5291"/>
    <w:rsid w:val="26451626"/>
    <w:rsid w:val="268F4852"/>
    <w:rsid w:val="26F517A1"/>
    <w:rsid w:val="27037689"/>
    <w:rsid w:val="271B1D6C"/>
    <w:rsid w:val="273801B7"/>
    <w:rsid w:val="274919F3"/>
    <w:rsid w:val="275F13D2"/>
    <w:rsid w:val="27834B05"/>
    <w:rsid w:val="278A123C"/>
    <w:rsid w:val="27B87D25"/>
    <w:rsid w:val="28F571F9"/>
    <w:rsid w:val="29684C67"/>
    <w:rsid w:val="298F3A4A"/>
    <w:rsid w:val="2A054DDC"/>
    <w:rsid w:val="2A517072"/>
    <w:rsid w:val="2A9A7F07"/>
    <w:rsid w:val="2A9B7913"/>
    <w:rsid w:val="2B7D3E02"/>
    <w:rsid w:val="2B8F3D21"/>
    <w:rsid w:val="2B8F77BD"/>
    <w:rsid w:val="2B920AD3"/>
    <w:rsid w:val="2C6A37DC"/>
    <w:rsid w:val="2D182972"/>
    <w:rsid w:val="2D97451A"/>
    <w:rsid w:val="2DE573C4"/>
    <w:rsid w:val="2E814420"/>
    <w:rsid w:val="2E93592A"/>
    <w:rsid w:val="2EA015A9"/>
    <w:rsid w:val="2EB55C3C"/>
    <w:rsid w:val="2EB70C69"/>
    <w:rsid w:val="2EE1627B"/>
    <w:rsid w:val="2F244EAC"/>
    <w:rsid w:val="2F7401D4"/>
    <w:rsid w:val="2F876D48"/>
    <w:rsid w:val="2F9934C3"/>
    <w:rsid w:val="2FE92CF2"/>
    <w:rsid w:val="300028FD"/>
    <w:rsid w:val="300C3F98"/>
    <w:rsid w:val="3011493E"/>
    <w:rsid w:val="3104084E"/>
    <w:rsid w:val="319811A5"/>
    <w:rsid w:val="31EF6C1C"/>
    <w:rsid w:val="31FB15D1"/>
    <w:rsid w:val="32320E99"/>
    <w:rsid w:val="32693E83"/>
    <w:rsid w:val="32797A73"/>
    <w:rsid w:val="32A36B2A"/>
    <w:rsid w:val="32FC6D02"/>
    <w:rsid w:val="330476BE"/>
    <w:rsid w:val="33511EC7"/>
    <w:rsid w:val="339F5D29"/>
    <w:rsid w:val="33C27A53"/>
    <w:rsid w:val="33C96666"/>
    <w:rsid w:val="33CD5CDD"/>
    <w:rsid w:val="33E14812"/>
    <w:rsid w:val="33FD6AB4"/>
    <w:rsid w:val="34335E53"/>
    <w:rsid w:val="34381437"/>
    <w:rsid w:val="34447949"/>
    <w:rsid w:val="346FDCDE"/>
    <w:rsid w:val="34973625"/>
    <w:rsid w:val="34E75535"/>
    <w:rsid w:val="35375D79"/>
    <w:rsid w:val="35BE2BAA"/>
    <w:rsid w:val="35CE63DD"/>
    <w:rsid w:val="35DE52C2"/>
    <w:rsid w:val="361E472E"/>
    <w:rsid w:val="3645343D"/>
    <w:rsid w:val="36AA5B35"/>
    <w:rsid w:val="36DF5796"/>
    <w:rsid w:val="372E3A40"/>
    <w:rsid w:val="378846FB"/>
    <w:rsid w:val="379FEEA8"/>
    <w:rsid w:val="37AD4292"/>
    <w:rsid w:val="37B0007B"/>
    <w:rsid w:val="37BD742B"/>
    <w:rsid w:val="37C56A82"/>
    <w:rsid w:val="37DFAA39"/>
    <w:rsid w:val="37E475CA"/>
    <w:rsid w:val="38107DB0"/>
    <w:rsid w:val="381C6576"/>
    <w:rsid w:val="38663A93"/>
    <w:rsid w:val="387375F8"/>
    <w:rsid w:val="38774C72"/>
    <w:rsid w:val="390210D0"/>
    <w:rsid w:val="39450FFE"/>
    <w:rsid w:val="3983340D"/>
    <w:rsid w:val="39FFCABE"/>
    <w:rsid w:val="3A37030E"/>
    <w:rsid w:val="3A6008F8"/>
    <w:rsid w:val="3A7C67E0"/>
    <w:rsid w:val="3A802231"/>
    <w:rsid w:val="3A9371A3"/>
    <w:rsid w:val="3ABD73DF"/>
    <w:rsid w:val="3ADD5A0F"/>
    <w:rsid w:val="3AE2016D"/>
    <w:rsid w:val="3B366E5F"/>
    <w:rsid w:val="3BE0478A"/>
    <w:rsid w:val="3BFB4DC3"/>
    <w:rsid w:val="3C39267F"/>
    <w:rsid w:val="3CA82D19"/>
    <w:rsid w:val="3CE23C8A"/>
    <w:rsid w:val="3D2637DD"/>
    <w:rsid w:val="3D7F209D"/>
    <w:rsid w:val="3D8938E9"/>
    <w:rsid w:val="3DB104CC"/>
    <w:rsid w:val="3DDA3B97"/>
    <w:rsid w:val="3DE01B0B"/>
    <w:rsid w:val="3DF07227"/>
    <w:rsid w:val="3E513185"/>
    <w:rsid w:val="3E56584E"/>
    <w:rsid w:val="3E6D3D9E"/>
    <w:rsid w:val="3E9047E2"/>
    <w:rsid w:val="3E9E7336"/>
    <w:rsid w:val="3EB54598"/>
    <w:rsid w:val="3EDB1451"/>
    <w:rsid w:val="3F161F91"/>
    <w:rsid w:val="3F364E7E"/>
    <w:rsid w:val="3FBC637C"/>
    <w:rsid w:val="3FE74FC5"/>
    <w:rsid w:val="3FE7A82D"/>
    <w:rsid w:val="3FF55BF8"/>
    <w:rsid w:val="403C6EB0"/>
    <w:rsid w:val="404A51E9"/>
    <w:rsid w:val="4064002A"/>
    <w:rsid w:val="40D07831"/>
    <w:rsid w:val="40FD517C"/>
    <w:rsid w:val="40FE54B8"/>
    <w:rsid w:val="418F600A"/>
    <w:rsid w:val="42092979"/>
    <w:rsid w:val="423C0616"/>
    <w:rsid w:val="42DD4EE0"/>
    <w:rsid w:val="42E44FA4"/>
    <w:rsid w:val="42F75C15"/>
    <w:rsid w:val="42F81ED3"/>
    <w:rsid w:val="42FB7F01"/>
    <w:rsid w:val="42FE7FCD"/>
    <w:rsid w:val="431D1E7A"/>
    <w:rsid w:val="433C187A"/>
    <w:rsid w:val="43500636"/>
    <w:rsid w:val="438309A0"/>
    <w:rsid w:val="43B67EE8"/>
    <w:rsid w:val="43C4699A"/>
    <w:rsid w:val="43F64890"/>
    <w:rsid w:val="43F70FE6"/>
    <w:rsid w:val="440D4DC1"/>
    <w:rsid w:val="44712B35"/>
    <w:rsid w:val="45045C1E"/>
    <w:rsid w:val="45B1654F"/>
    <w:rsid w:val="45B3788F"/>
    <w:rsid w:val="45CA2AC3"/>
    <w:rsid w:val="45F05E16"/>
    <w:rsid w:val="4622205B"/>
    <w:rsid w:val="466249CA"/>
    <w:rsid w:val="46D8477C"/>
    <w:rsid w:val="46E12310"/>
    <w:rsid w:val="47080E6D"/>
    <w:rsid w:val="471B5FBB"/>
    <w:rsid w:val="47621D4A"/>
    <w:rsid w:val="477574AB"/>
    <w:rsid w:val="47F87FE3"/>
    <w:rsid w:val="481B671D"/>
    <w:rsid w:val="4841448F"/>
    <w:rsid w:val="48925C8D"/>
    <w:rsid w:val="48FF3281"/>
    <w:rsid w:val="48FF3A76"/>
    <w:rsid w:val="49782992"/>
    <w:rsid w:val="49EB3C53"/>
    <w:rsid w:val="49F47A48"/>
    <w:rsid w:val="4A0F629C"/>
    <w:rsid w:val="4A281B2F"/>
    <w:rsid w:val="4A434F64"/>
    <w:rsid w:val="4AA5502D"/>
    <w:rsid w:val="4AAB5218"/>
    <w:rsid w:val="4AC83213"/>
    <w:rsid w:val="4AE6247A"/>
    <w:rsid w:val="4B2D0FB6"/>
    <w:rsid w:val="4B511ABF"/>
    <w:rsid w:val="4B6603E7"/>
    <w:rsid w:val="4B7930FD"/>
    <w:rsid w:val="4C18130F"/>
    <w:rsid w:val="4C2904D7"/>
    <w:rsid w:val="4D445750"/>
    <w:rsid w:val="4D5B1E18"/>
    <w:rsid w:val="4DCA3C01"/>
    <w:rsid w:val="4DEC3592"/>
    <w:rsid w:val="4E4D0F9A"/>
    <w:rsid w:val="4E6B36BC"/>
    <w:rsid w:val="4E755CF1"/>
    <w:rsid w:val="4EA55CE0"/>
    <w:rsid w:val="4EAE2F30"/>
    <w:rsid w:val="4EFFDDA3"/>
    <w:rsid w:val="4F1236A7"/>
    <w:rsid w:val="4F344C07"/>
    <w:rsid w:val="4F7C52E5"/>
    <w:rsid w:val="4F8374FE"/>
    <w:rsid w:val="4F891A9F"/>
    <w:rsid w:val="4F9202FF"/>
    <w:rsid w:val="50537701"/>
    <w:rsid w:val="506D2CD3"/>
    <w:rsid w:val="50737751"/>
    <w:rsid w:val="50906AC6"/>
    <w:rsid w:val="51184CA5"/>
    <w:rsid w:val="51213D57"/>
    <w:rsid w:val="51621592"/>
    <w:rsid w:val="51B44AA3"/>
    <w:rsid w:val="51E32B81"/>
    <w:rsid w:val="524A6054"/>
    <w:rsid w:val="52D42A37"/>
    <w:rsid w:val="52EB28EB"/>
    <w:rsid w:val="535C415F"/>
    <w:rsid w:val="537F51AB"/>
    <w:rsid w:val="53A3453A"/>
    <w:rsid w:val="53DB3461"/>
    <w:rsid w:val="53FE55B8"/>
    <w:rsid w:val="54067506"/>
    <w:rsid w:val="544B6AF4"/>
    <w:rsid w:val="546A261E"/>
    <w:rsid w:val="549E7AD5"/>
    <w:rsid w:val="54D54BF1"/>
    <w:rsid w:val="55787877"/>
    <w:rsid w:val="55B83A18"/>
    <w:rsid w:val="55DE692D"/>
    <w:rsid w:val="561A7000"/>
    <w:rsid w:val="565A0640"/>
    <w:rsid w:val="571A32F7"/>
    <w:rsid w:val="575A7B94"/>
    <w:rsid w:val="57957A40"/>
    <w:rsid w:val="57E573F5"/>
    <w:rsid w:val="580E733B"/>
    <w:rsid w:val="5824521F"/>
    <w:rsid w:val="58C370B7"/>
    <w:rsid w:val="59126289"/>
    <w:rsid w:val="596913D2"/>
    <w:rsid w:val="598A0BC8"/>
    <w:rsid w:val="599963B4"/>
    <w:rsid w:val="59ADD06B"/>
    <w:rsid w:val="5AA67800"/>
    <w:rsid w:val="5AE623A0"/>
    <w:rsid w:val="5B0C7B90"/>
    <w:rsid w:val="5B13515F"/>
    <w:rsid w:val="5B22092F"/>
    <w:rsid w:val="5B3479DA"/>
    <w:rsid w:val="5B590DC3"/>
    <w:rsid w:val="5B8007BC"/>
    <w:rsid w:val="5BAF6BAD"/>
    <w:rsid w:val="5BD90C78"/>
    <w:rsid w:val="5BF05E9E"/>
    <w:rsid w:val="5C3E49AF"/>
    <w:rsid w:val="5C442822"/>
    <w:rsid w:val="5C5D4F9D"/>
    <w:rsid w:val="5C7568F1"/>
    <w:rsid w:val="5C803E81"/>
    <w:rsid w:val="5CC75ED0"/>
    <w:rsid w:val="5D116ED0"/>
    <w:rsid w:val="5D1D599A"/>
    <w:rsid w:val="5D266901"/>
    <w:rsid w:val="5D2F3BB5"/>
    <w:rsid w:val="5D56BE41"/>
    <w:rsid w:val="5D786911"/>
    <w:rsid w:val="5DC715FB"/>
    <w:rsid w:val="5DDE6EAF"/>
    <w:rsid w:val="5DE83434"/>
    <w:rsid w:val="5E3814F1"/>
    <w:rsid w:val="5E3D5A4B"/>
    <w:rsid w:val="5E4E6BDA"/>
    <w:rsid w:val="5E76048C"/>
    <w:rsid w:val="5EAC6D76"/>
    <w:rsid w:val="5EE258C0"/>
    <w:rsid w:val="5F5F69F3"/>
    <w:rsid w:val="5FC002A9"/>
    <w:rsid w:val="5FDE3CFB"/>
    <w:rsid w:val="5FEDD4E8"/>
    <w:rsid w:val="5FEF1A39"/>
    <w:rsid w:val="5FFF1216"/>
    <w:rsid w:val="60645D18"/>
    <w:rsid w:val="60722C56"/>
    <w:rsid w:val="60EA1807"/>
    <w:rsid w:val="613A3BC0"/>
    <w:rsid w:val="616379EA"/>
    <w:rsid w:val="61C4056F"/>
    <w:rsid w:val="61D00F14"/>
    <w:rsid w:val="620C7845"/>
    <w:rsid w:val="622B6B68"/>
    <w:rsid w:val="62365ADC"/>
    <w:rsid w:val="62397929"/>
    <w:rsid w:val="629713D6"/>
    <w:rsid w:val="633E32F9"/>
    <w:rsid w:val="6341332B"/>
    <w:rsid w:val="63885B2F"/>
    <w:rsid w:val="63982110"/>
    <w:rsid w:val="639A2FC4"/>
    <w:rsid w:val="63A13DD1"/>
    <w:rsid w:val="64085AA4"/>
    <w:rsid w:val="650A154A"/>
    <w:rsid w:val="652507F9"/>
    <w:rsid w:val="6576236F"/>
    <w:rsid w:val="65A84167"/>
    <w:rsid w:val="65AF0513"/>
    <w:rsid w:val="65B54AAA"/>
    <w:rsid w:val="65B71508"/>
    <w:rsid w:val="65BF36FD"/>
    <w:rsid w:val="65F348C2"/>
    <w:rsid w:val="663741A1"/>
    <w:rsid w:val="663B038A"/>
    <w:rsid w:val="66A34632"/>
    <w:rsid w:val="66B51186"/>
    <w:rsid w:val="66BC0157"/>
    <w:rsid w:val="66BD0930"/>
    <w:rsid w:val="670378F6"/>
    <w:rsid w:val="673653EA"/>
    <w:rsid w:val="67D8302B"/>
    <w:rsid w:val="686B7751"/>
    <w:rsid w:val="68B4691C"/>
    <w:rsid w:val="690E28BD"/>
    <w:rsid w:val="693D0C00"/>
    <w:rsid w:val="6956272B"/>
    <w:rsid w:val="6A552CE1"/>
    <w:rsid w:val="6ACC7A0A"/>
    <w:rsid w:val="6AD76FEA"/>
    <w:rsid w:val="6B1940CB"/>
    <w:rsid w:val="6B1C3A00"/>
    <w:rsid w:val="6B2A27EB"/>
    <w:rsid w:val="6B5F7B29"/>
    <w:rsid w:val="6B771589"/>
    <w:rsid w:val="6BA04FCE"/>
    <w:rsid w:val="6BDF0020"/>
    <w:rsid w:val="6C051378"/>
    <w:rsid w:val="6C1B0AE3"/>
    <w:rsid w:val="6C8C0FF3"/>
    <w:rsid w:val="6CCD2DA2"/>
    <w:rsid w:val="6CFEFBF9"/>
    <w:rsid w:val="6D054CDB"/>
    <w:rsid w:val="6D266F73"/>
    <w:rsid w:val="6D4258AF"/>
    <w:rsid w:val="6DB2563D"/>
    <w:rsid w:val="6DC85BD3"/>
    <w:rsid w:val="6E293822"/>
    <w:rsid w:val="6E2C3EF3"/>
    <w:rsid w:val="6E3F1DC5"/>
    <w:rsid w:val="6EBF8413"/>
    <w:rsid w:val="6ED3798A"/>
    <w:rsid w:val="6EDF6BAB"/>
    <w:rsid w:val="6EDF73DA"/>
    <w:rsid w:val="6EEF4FD2"/>
    <w:rsid w:val="6EFA8CBB"/>
    <w:rsid w:val="6F3B28DC"/>
    <w:rsid w:val="6F443FCD"/>
    <w:rsid w:val="6F5A4099"/>
    <w:rsid w:val="6F8F2265"/>
    <w:rsid w:val="6F946971"/>
    <w:rsid w:val="6FC22A63"/>
    <w:rsid w:val="6FE51CF9"/>
    <w:rsid w:val="6FEA3D0A"/>
    <w:rsid w:val="7013398F"/>
    <w:rsid w:val="703B1E62"/>
    <w:rsid w:val="70551AD0"/>
    <w:rsid w:val="70A628A5"/>
    <w:rsid w:val="70BD374B"/>
    <w:rsid w:val="70C237CD"/>
    <w:rsid w:val="70D51C49"/>
    <w:rsid w:val="70E93F9D"/>
    <w:rsid w:val="711C5550"/>
    <w:rsid w:val="713559D7"/>
    <w:rsid w:val="714E27B4"/>
    <w:rsid w:val="71536D66"/>
    <w:rsid w:val="71574920"/>
    <w:rsid w:val="71704C61"/>
    <w:rsid w:val="71A03435"/>
    <w:rsid w:val="71C20393"/>
    <w:rsid w:val="72151051"/>
    <w:rsid w:val="72222A90"/>
    <w:rsid w:val="729B21C9"/>
    <w:rsid w:val="72C2169F"/>
    <w:rsid w:val="73183BEE"/>
    <w:rsid w:val="732E5C04"/>
    <w:rsid w:val="733D0987"/>
    <w:rsid w:val="73AA4C61"/>
    <w:rsid w:val="73CA40E7"/>
    <w:rsid w:val="73EBFDBE"/>
    <w:rsid w:val="73EF34A9"/>
    <w:rsid w:val="74000833"/>
    <w:rsid w:val="741B6C4A"/>
    <w:rsid w:val="74240CCC"/>
    <w:rsid w:val="742A649B"/>
    <w:rsid w:val="74865ED4"/>
    <w:rsid w:val="74C6434A"/>
    <w:rsid w:val="75030AB9"/>
    <w:rsid w:val="75223039"/>
    <w:rsid w:val="753C5586"/>
    <w:rsid w:val="75463985"/>
    <w:rsid w:val="757E0A29"/>
    <w:rsid w:val="75A11E88"/>
    <w:rsid w:val="75CE0EA6"/>
    <w:rsid w:val="75EFD66E"/>
    <w:rsid w:val="75F7E504"/>
    <w:rsid w:val="767B10E0"/>
    <w:rsid w:val="76E02397"/>
    <w:rsid w:val="7701185C"/>
    <w:rsid w:val="777B1056"/>
    <w:rsid w:val="77AE3DED"/>
    <w:rsid w:val="77BF7D5D"/>
    <w:rsid w:val="780A3A41"/>
    <w:rsid w:val="781B4284"/>
    <w:rsid w:val="78CB47BA"/>
    <w:rsid w:val="7931117A"/>
    <w:rsid w:val="79E14FF5"/>
    <w:rsid w:val="79E9287E"/>
    <w:rsid w:val="79FB18D8"/>
    <w:rsid w:val="79FBB2D1"/>
    <w:rsid w:val="7A0C5594"/>
    <w:rsid w:val="7A1E113C"/>
    <w:rsid w:val="7A3507F6"/>
    <w:rsid w:val="7AB918DB"/>
    <w:rsid w:val="7ADC6A64"/>
    <w:rsid w:val="7AFF8188"/>
    <w:rsid w:val="7B174C8D"/>
    <w:rsid w:val="7BC368FA"/>
    <w:rsid w:val="7BFE427A"/>
    <w:rsid w:val="7BFEE357"/>
    <w:rsid w:val="7BFFF90E"/>
    <w:rsid w:val="7C8049CE"/>
    <w:rsid w:val="7C9F43A3"/>
    <w:rsid w:val="7CE2525E"/>
    <w:rsid w:val="7CFA4693"/>
    <w:rsid w:val="7D0E21D2"/>
    <w:rsid w:val="7D3E2484"/>
    <w:rsid w:val="7D537572"/>
    <w:rsid w:val="7D5B20BA"/>
    <w:rsid w:val="7D5E1E12"/>
    <w:rsid w:val="7D7F8F55"/>
    <w:rsid w:val="7D841A32"/>
    <w:rsid w:val="7D85312D"/>
    <w:rsid w:val="7D8E64D4"/>
    <w:rsid w:val="7DAD24AE"/>
    <w:rsid w:val="7DD925E6"/>
    <w:rsid w:val="7DDF545B"/>
    <w:rsid w:val="7DF7CC63"/>
    <w:rsid w:val="7DFC5124"/>
    <w:rsid w:val="7E0D6659"/>
    <w:rsid w:val="7E4A65C6"/>
    <w:rsid w:val="7E721262"/>
    <w:rsid w:val="7E772E0F"/>
    <w:rsid w:val="7E947D64"/>
    <w:rsid w:val="7EBA1F3B"/>
    <w:rsid w:val="7EDFB234"/>
    <w:rsid w:val="7EF74570"/>
    <w:rsid w:val="7F184071"/>
    <w:rsid w:val="7F2A43F7"/>
    <w:rsid w:val="7F2B7D38"/>
    <w:rsid w:val="7F5B033E"/>
    <w:rsid w:val="7F5D3540"/>
    <w:rsid w:val="7F737C05"/>
    <w:rsid w:val="7FA03FC2"/>
    <w:rsid w:val="7FCFD2A8"/>
    <w:rsid w:val="7FED7CCF"/>
    <w:rsid w:val="7FEF821C"/>
    <w:rsid w:val="AB6F08DF"/>
    <w:rsid w:val="ABDF8359"/>
    <w:rsid w:val="AF69E8BF"/>
    <w:rsid w:val="AF6F46E5"/>
    <w:rsid w:val="B39B91AC"/>
    <w:rsid w:val="B6EF01A5"/>
    <w:rsid w:val="B767CA29"/>
    <w:rsid w:val="BDDF9FA1"/>
    <w:rsid w:val="BF7F9DD7"/>
    <w:rsid w:val="BFB7E61A"/>
    <w:rsid w:val="BFBBDE91"/>
    <w:rsid w:val="CBA6D384"/>
    <w:rsid w:val="CBFEB563"/>
    <w:rsid w:val="CDCFA246"/>
    <w:rsid w:val="CF6D0774"/>
    <w:rsid w:val="D7E236C5"/>
    <w:rsid w:val="D7EAEA12"/>
    <w:rsid w:val="D9DF2FF9"/>
    <w:rsid w:val="DBEE63E3"/>
    <w:rsid w:val="DBEF6927"/>
    <w:rsid w:val="DD1D8EE6"/>
    <w:rsid w:val="DDBF2322"/>
    <w:rsid w:val="DEEF9604"/>
    <w:rsid w:val="DFD37E46"/>
    <w:rsid w:val="DFFD63E0"/>
    <w:rsid w:val="DFFD67CE"/>
    <w:rsid w:val="EBD78EA4"/>
    <w:rsid w:val="EBEC2AD0"/>
    <w:rsid w:val="EE7F07B0"/>
    <w:rsid w:val="EFBCC849"/>
    <w:rsid w:val="EFDBB8B0"/>
    <w:rsid w:val="F1BCF0A0"/>
    <w:rsid w:val="F4F67F0F"/>
    <w:rsid w:val="F7DA4E8F"/>
    <w:rsid w:val="F95791D2"/>
    <w:rsid w:val="FAFC0A55"/>
    <w:rsid w:val="FBFE2CA7"/>
    <w:rsid w:val="FCF7B456"/>
    <w:rsid w:val="FDBDC515"/>
    <w:rsid w:val="FEDB1592"/>
    <w:rsid w:val="FEFFF91A"/>
    <w:rsid w:val="FF77162C"/>
    <w:rsid w:val="FF7788DB"/>
    <w:rsid w:val="FFCA1CCE"/>
    <w:rsid w:val="FFD3D757"/>
    <w:rsid w:val="FFEF0630"/>
    <w:rsid w:val="FFFF5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exact"/>
      <w:ind w:firstLine="880" w:firstLineChars="20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outlineLvl w:val="1"/>
    </w:pPr>
    <w:rPr>
      <w:rFonts w:ascii="Calibri" w:hAnsi="Calibri" w:eastAsia="宋体" w:cs="宋体"/>
      <w:b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spacing w:line="600" w:lineRule="exact"/>
    </w:pPr>
    <w:rPr>
      <w:rFonts w:ascii="仿宋_GB2312" w:eastAsia="仿宋_GB2312"/>
      <w:sz w:val="30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Indent"/>
    <w:basedOn w:val="1"/>
    <w:next w:val="8"/>
    <w:qFormat/>
    <w:uiPriority w:val="0"/>
    <w:pPr>
      <w:spacing w:after="120"/>
      <w:ind w:left="200" w:leftChars="200"/>
    </w:pPr>
  </w:style>
  <w:style w:type="paragraph" w:styleId="8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9">
    <w:name w:val="Body Text Indent 2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styleId="10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Body Text First Indent"/>
    <w:basedOn w:val="5"/>
    <w:next w:val="1"/>
    <w:qFormat/>
    <w:uiPriority w:val="0"/>
    <w:pPr>
      <w:spacing w:before="40" w:after="40"/>
      <w:ind w:firstLine="420"/>
    </w:pPr>
    <w:rPr>
      <w:rFonts w:ascii="Times New Roman" w:hAnsi="Times New Roman" w:eastAsia="宋体"/>
      <w:b/>
      <w:bCs/>
    </w:rPr>
  </w:style>
  <w:style w:type="paragraph" w:styleId="13">
    <w:name w:val="Body Text First Indent 2"/>
    <w:basedOn w:val="7"/>
    <w:next w:val="12"/>
    <w:qFormat/>
    <w:uiPriority w:val="0"/>
    <w:pPr>
      <w:ind w:firstLine="200" w:firstLineChars="200"/>
    </w:pPr>
    <w:rPr>
      <w:rFonts w:cs="宋体"/>
      <w:szCs w:val="22"/>
    </w:rPr>
  </w:style>
  <w:style w:type="paragraph" w:customStyle="1" w:styleId="16">
    <w:name w:val="UserStyle_0"/>
    <w:next w:val="17"/>
    <w:qFormat/>
    <w:uiPriority w:val="0"/>
    <w:pPr>
      <w:textAlignment w:val="baseline"/>
    </w:pPr>
    <w:rPr>
      <w:rFonts w:ascii="Calibri" w:hAnsi="Calibri" w:eastAsia="宋体" w:cstheme="minorBidi"/>
      <w:color w:val="000000"/>
      <w:sz w:val="24"/>
      <w:szCs w:val="24"/>
      <w:lang w:val="en-US" w:eastAsia="zh-CN" w:bidi="ar-SA"/>
    </w:rPr>
  </w:style>
  <w:style w:type="paragraph" w:customStyle="1" w:styleId="17">
    <w:name w:val="Index5"/>
    <w:basedOn w:val="1"/>
    <w:next w:val="1"/>
    <w:semiHidden/>
    <w:qFormat/>
    <w:uiPriority w:val="0"/>
    <w:pPr>
      <w:ind w:left="1680"/>
      <w:textAlignment w:val="baseline"/>
    </w:pPr>
    <w:rPr>
      <w:rFonts w:ascii="Times New Roman" w:hAnsi="Times New Roman" w:eastAsia="Times New Roman"/>
      <w:sz w:val="32"/>
    </w:rPr>
  </w:style>
  <w:style w:type="character" w:customStyle="1" w:styleId="18">
    <w:name w:val="页眉 Char"/>
    <w:basedOn w:val="15"/>
    <w:link w:val="10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5"/>
    <w:link w:val="6"/>
    <w:qFormat/>
    <w:uiPriority w:val="0"/>
    <w:rPr>
      <w:kern w:val="2"/>
      <w:sz w:val="18"/>
      <w:szCs w:val="18"/>
    </w:rPr>
  </w:style>
  <w:style w:type="paragraph" w:customStyle="1" w:styleId="20">
    <w:name w:val="BodyText1I"/>
    <w:basedOn w:val="21"/>
    <w:qFormat/>
    <w:uiPriority w:val="0"/>
    <w:pPr>
      <w:ind w:firstLine="420" w:firstLineChars="100"/>
    </w:pPr>
  </w:style>
  <w:style w:type="paragraph" w:customStyle="1" w:styleId="21">
    <w:name w:val="BodyText"/>
    <w:basedOn w:val="1"/>
    <w:qFormat/>
    <w:uiPriority w:val="0"/>
    <w:pPr>
      <w:ind w:left="120"/>
    </w:pPr>
    <w:rPr>
      <w:rFonts w:ascii="宋体" w:hAnsi="宋体"/>
      <w:sz w:val="32"/>
      <w:szCs w:val="32"/>
      <w:lang w:val="zh-CN" w:bidi="zh-CN"/>
    </w:rPr>
  </w:style>
  <w:style w:type="character" w:customStyle="1" w:styleId="22">
    <w:name w:val="font4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51"/>
    <w:basedOn w:val="1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25">
    <w:name w:val="font7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01"/>
    <w:basedOn w:val="15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27">
    <w:name w:val="font3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font112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11"/>
    <w:basedOn w:val="15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24</Pages>
  <Words>7608</Words>
  <Characters>10917</Characters>
  <Lines>1</Lines>
  <Paragraphs>1</Paragraphs>
  <TotalTime>1348</TotalTime>
  <ScaleCrop>false</ScaleCrop>
  <LinksUpToDate>false</LinksUpToDate>
  <CharactersWithSpaces>11076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2022-02-11T23:06:00Z</dcterms:created>
  <dc:creator>Administrator</dc:creator>
  <cp:lastModifiedBy>书斜</cp:lastModifiedBy>
  <cp:lastPrinted>2023-03-21T18:56:00Z</cp:lastPrinted>
  <dcterms:modified xsi:type="dcterms:W3CDTF">2023-12-13T03:02:32Z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51186F6B608145D59D00AB3DC9610EB9_13</vt:lpwstr>
  </property>
  <property fmtid="{D5CDD505-2E9C-101B-9397-08002B2CF9AE}" pid="4" name="commondata">
    <vt:lpwstr>eyJoZGlkIjoiNjliNmY2ZTFjOWQxOGE2ZDI5YjIxNjM0ZTgxZTFiOWQifQ==</vt:lpwstr>
  </property>
  <property fmtid="{D5CDD505-2E9C-101B-9397-08002B2CF9AE}" pid="5" name="woTemplateTypoMode" linkTarget="0">
    <vt:lpwstr>web</vt:lpwstr>
  </property>
  <property fmtid="{D5CDD505-2E9C-101B-9397-08002B2CF9AE}" pid="6" name="woTemplate" linkTarget="0">
    <vt:i4>1</vt:i4>
  </property>
</Properties>
</file>